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15A0A">
        <w:rPr>
          <w:b/>
          <w:noProof/>
          <w:sz w:val="24"/>
        </w:rPr>
        <w:t>6</w:t>
      </w:r>
      <w:r w:rsidRPr="007A171D">
        <w:rPr>
          <w:b/>
          <w:noProof/>
          <w:sz w:val="24"/>
        </w:rPr>
        <w:tab/>
      </w:r>
      <w:r w:rsidR="00E415E8" w:rsidRPr="00E415E8">
        <w:rPr>
          <w:b/>
          <w:noProof/>
          <w:sz w:val="24"/>
        </w:rPr>
        <w:t>R4-2301461</w:t>
      </w:r>
    </w:p>
    <w:p w:rsidR="004D1211" w:rsidRPr="00905B0F" w:rsidRDefault="00B15A0A" w:rsidP="004D1211">
      <w:pPr>
        <w:pStyle w:val="CRCoverPage"/>
        <w:tabs>
          <w:tab w:val="right" w:pos="9639"/>
        </w:tabs>
        <w:spacing w:after="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Pr="00E13633">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AF6209">
        <w:rPr>
          <w:rFonts w:ascii="Arial" w:hAnsi="Arial" w:cs="Arial"/>
          <w:lang w:val="en-US"/>
        </w:rPr>
        <w:t>On AoA separation range and value for RF requirement</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15A0A">
        <w:rPr>
          <w:rFonts w:ascii="Arial" w:hAnsi="Arial" w:cs="Arial"/>
          <w:b/>
          <w:lang w:val="en-US"/>
        </w:rPr>
        <w:t>9.</w:t>
      </w:r>
      <w:r w:rsidR="009949DE">
        <w:rPr>
          <w:rFonts w:ascii="Arial" w:hAnsi="Arial" w:cs="Arial"/>
          <w:b/>
          <w:lang w:val="en-US"/>
        </w:rPr>
        <w:t>8</w:t>
      </w:r>
      <w:r w:rsidR="009D2D87">
        <w:rPr>
          <w:rFonts w:ascii="Arial" w:hAnsi="Arial" w:cs="Arial"/>
          <w:b/>
          <w:lang w:val="en-US"/>
        </w:rPr>
        <w:t>.2</w:t>
      </w:r>
      <w:r w:rsidR="009949DE">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949DE" w:rsidRDefault="00467278" w:rsidP="00C239D6">
      <w:pPr>
        <w:tabs>
          <w:tab w:val="left" w:pos="5103"/>
        </w:tabs>
        <w:spacing w:after="240" w:line="360" w:lineRule="auto"/>
        <w:rPr>
          <w:rFonts w:eastAsia="等线"/>
          <w:lang w:val="en-US" w:eastAsia="zh-CN"/>
        </w:rPr>
      </w:pPr>
      <w:r>
        <w:rPr>
          <w:rFonts w:eastAsia="等线"/>
          <w:lang w:val="en-US" w:eastAsia="zh-CN"/>
        </w:rPr>
        <w:t xml:space="preserve">The UE RF requirement for FR2 multi down link reception was warmly discussed in the past several RAN4 meetings. </w:t>
      </w:r>
      <w:r w:rsidR="00AE3DE0">
        <w:rPr>
          <w:rFonts w:eastAsia="等线"/>
          <w:lang w:val="en-US" w:eastAsia="zh-CN"/>
        </w:rPr>
        <w:t xml:space="preserve">How to specify the condition of the AoA pair is hot topic of the WI. And </w:t>
      </w:r>
      <w:r w:rsidR="006C0470">
        <w:rPr>
          <w:rFonts w:eastAsia="等线"/>
          <w:lang w:val="en-US" w:eastAsia="zh-CN"/>
        </w:rPr>
        <w:t>some progresses and consensus were reached in the last RAN4 meeting #105 [1]. Firstly, Fixed relative AoA separation was taken as the starting point for further study and discussion.</w:t>
      </w:r>
      <w:r w:rsidR="00074974">
        <w:rPr>
          <w:rFonts w:eastAsia="等线"/>
          <w:lang w:val="en-US" w:eastAsia="zh-CN"/>
        </w:rPr>
        <w:t xml:space="preserve"> Secondly, several options for fixed relative separation of AoA1 and AoA2 were proposed and the number of angular separations </w:t>
      </w:r>
      <w:r w:rsidR="003B791A">
        <w:rPr>
          <w:rFonts w:eastAsia="等线"/>
          <w:lang w:val="en-US" w:eastAsia="zh-CN"/>
        </w:rPr>
        <w:t>including the values of separations were going to be further discussed and specified.</w:t>
      </w:r>
    </w:p>
    <w:p w:rsidR="009949DE" w:rsidRDefault="003B791A" w:rsidP="003B791A">
      <w:pPr>
        <w:tabs>
          <w:tab w:val="left" w:pos="5103"/>
        </w:tabs>
        <w:spacing w:after="240" w:line="360" w:lineRule="auto"/>
        <w:jc w:val="center"/>
        <w:rPr>
          <w:rFonts w:eastAsia="等线"/>
          <w:lang w:val="en-US" w:eastAsia="zh-CN"/>
        </w:rPr>
      </w:pPr>
      <w:r>
        <w:rPr>
          <w:noProof/>
        </w:rPr>
        <w:drawing>
          <wp:inline distT="0" distB="0" distL="0" distR="0" wp14:anchorId="76672ABB" wp14:editId="192DA0BD">
            <wp:extent cx="5480050" cy="2515324"/>
            <wp:effectExtent l="19050" t="19050" r="2540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93916" cy="2521688"/>
                    </a:xfrm>
                    <a:prstGeom prst="rect">
                      <a:avLst/>
                    </a:prstGeom>
                    <a:ln>
                      <a:solidFill>
                        <a:schemeClr val="tx1"/>
                      </a:solidFill>
                    </a:ln>
                  </pic:spPr>
                </pic:pic>
              </a:graphicData>
            </a:graphic>
          </wp:inline>
        </w:drawing>
      </w:r>
    </w:p>
    <w:p w:rsidR="009949DE" w:rsidRDefault="003B791A" w:rsidP="003B791A">
      <w:pPr>
        <w:tabs>
          <w:tab w:val="left" w:pos="5103"/>
        </w:tabs>
        <w:spacing w:after="240" w:line="360" w:lineRule="auto"/>
        <w:jc w:val="center"/>
        <w:rPr>
          <w:rFonts w:eastAsia="等线"/>
          <w:lang w:val="en-US" w:eastAsia="zh-CN"/>
        </w:rPr>
      </w:pPr>
      <w:r>
        <w:rPr>
          <w:noProof/>
        </w:rPr>
        <w:drawing>
          <wp:inline distT="0" distB="0" distL="0" distR="0" wp14:anchorId="10F876D4" wp14:editId="6906745B">
            <wp:extent cx="5474590" cy="2482850"/>
            <wp:effectExtent l="19050" t="19050" r="1206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9815" cy="2489755"/>
                    </a:xfrm>
                    <a:prstGeom prst="rect">
                      <a:avLst/>
                    </a:prstGeom>
                    <a:ln>
                      <a:solidFill>
                        <a:schemeClr val="tx1"/>
                      </a:solidFill>
                    </a:ln>
                  </pic:spPr>
                </pic:pic>
              </a:graphicData>
            </a:graphic>
          </wp:inline>
        </w:drawing>
      </w:r>
    </w:p>
    <w:p w:rsidR="00115543" w:rsidRPr="009949DE" w:rsidRDefault="00115543" w:rsidP="00115543">
      <w:pPr>
        <w:tabs>
          <w:tab w:val="left" w:pos="5103"/>
        </w:tabs>
        <w:spacing w:after="240" w:line="360" w:lineRule="auto"/>
        <w:jc w:val="center"/>
        <w:rPr>
          <w:rFonts w:eastAsia="等线"/>
          <w:lang w:val="en-US" w:eastAsia="zh-CN"/>
        </w:rPr>
      </w:pPr>
    </w:p>
    <w:p w:rsidR="003B791A" w:rsidRDefault="009C6665" w:rsidP="00C239D6">
      <w:pPr>
        <w:tabs>
          <w:tab w:val="left" w:pos="5103"/>
        </w:tabs>
        <w:spacing w:after="240" w:line="360" w:lineRule="auto"/>
        <w:rPr>
          <w:rFonts w:eastAsia="等线"/>
          <w:lang w:val="en-US" w:eastAsia="zh-CN"/>
        </w:rPr>
      </w:pPr>
      <w:r>
        <w:rPr>
          <w:rFonts w:eastAsia="等线"/>
          <w:lang w:val="en-US" w:eastAsia="zh-CN"/>
        </w:rPr>
        <w:lastRenderedPageBreak/>
        <w:t xml:space="preserve">This contribution presents our considerations and proposals on </w:t>
      </w:r>
      <w:r w:rsidR="00937A76">
        <w:rPr>
          <w:rFonts w:eastAsia="等线"/>
          <w:lang w:val="en-US" w:eastAsia="zh-CN"/>
        </w:rPr>
        <w:t xml:space="preserve">the </w:t>
      </w:r>
      <w:r w:rsidR="003B791A">
        <w:rPr>
          <w:rFonts w:eastAsia="等线"/>
          <w:lang w:val="en-US" w:eastAsia="zh-CN"/>
        </w:rPr>
        <w:t xml:space="preserve">range of AoA angular separation and candidate angular separation values for </w:t>
      </w:r>
      <w:r w:rsidR="00360913">
        <w:rPr>
          <w:rFonts w:eastAsia="等线"/>
          <w:lang w:val="en-US" w:eastAsia="zh-CN"/>
        </w:rPr>
        <w:t>UE RF testing of</w:t>
      </w:r>
      <w:r w:rsidR="003B791A">
        <w:rPr>
          <w:rFonts w:eastAsia="等线"/>
          <w:lang w:val="en-US" w:eastAsia="zh-CN"/>
        </w:rPr>
        <w:t xml:space="preserve"> FR2 multi Rx DL</w:t>
      </w:r>
    </w:p>
    <w:p w:rsidR="009D2D87" w:rsidRPr="00DD7BA9"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360913" w:rsidRDefault="000C20D8" w:rsidP="00C239D6">
      <w:pPr>
        <w:tabs>
          <w:tab w:val="left" w:pos="5103"/>
        </w:tabs>
        <w:spacing w:after="240" w:line="360" w:lineRule="auto"/>
        <w:rPr>
          <w:rFonts w:eastAsia="等线"/>
          <w:lang w:val="en-US" w:eastAsia="zh-CN"/>
        </w:rPr>
      </w:pPr>
      <w:r>
        <w:rPr>
          <w:rFonts w:eastAsia="等线"/>
          <w:lang w:val="en-US" w:eastAsia="zh-CN"/>
        </w:rPr>
        <w:t>In this contribution, t</w:t>
      </w:r>
      <w:r w:rsidR="002C795C">
        <w:rPr>
          <w:rFonts w:eastAsia="等线"/>
          <w:lang w:val="en-US" w:eastAsia="zh-CN"/>
        </w:rPr>
        <w:t xml:space="preserve">he </w:t>
      </w:r>
      <w:r>
        <w:rPr>
          <w:rFonts w:eastAsia="等线"/>
          <w:lang w:val="en-US" w:eastAsia="zh-CN"/>
        </w:rPr>
        <w:t>reasonable range of AoA angular separation is considered from two aspects, i.e. the capability and challange of OTA chamber setup, and the scenario of network deployment.</w:t>
      </w:r>
    </w:p>
    <w:p w:rsidR="000C20D8" w:rsidRDefault="000C20D8" w:rsidP="00C239D6">
      <w:pPr>
        <w:tabs>
          <w:tab w:val="left" w:pos="5103"/>
        </w:tabs>
        <w:spacing w:after="240" w:line="360" w:lineRule="auto"/>
        <w:rPr>
          <w:rFonts w:eastAsia="等线"/>
          <w:lang w:val="en-US" w:eastAsia="zh-CN"/>
        </w:rPr>
      </w:pPr>
      <w:r>
        <w:rPr>
          <w:rFonts w:eastAsia="等线"/>
          <w:lang w:val="en-US" w:eastAsia="zh-CN"/>
        </w:rPr>
        <w:t>For the minimum AoA angular separation, the consensus is reached in the SI of FR2 OTA test enhancement from the limitation of test system capability perspective,</w:t>
      </w:r>
      <w:r w:rsidR="002A5481">
        <w:rPr>
          <w:rFonts w:eastAsia="等线"/>
          <w:lang w:val="en-US" w:eastAsia="zh-CN"/>
        </w:rPr>
        <w:t xml:space="preserve"> i.e. 30 degree is the minimum value of AoA angular separation for the setup of “full degrees of freedom for AoA1 with fixed angular offset between AoA1 and AoA2”. [2]</w:t>
      </w:r>
    </w:p>
    <w:p w:rsidR="002A5481" w:rsidRDefault="002A5481" w:rsidP="002A5481">
      <w:pPr>
        <w:tabs>
          <w:tab w:val="left" w:pos="5103"/>
        </w:tabs>
        <w:spacing w:after="240" w:line="360" w:lineRule="auto"/>
        <w:jc w:val="center"/>
        <w:rPr>
          <w:rFonts w:eastAsia="等线"/>
          <w:lang w:val="en-US" w:eastAsia="zh-CN"/>
        </w:rPr>
      </w:pPr>
      <w:r>
        <w:rPr>
          <w:noProof/>
        </w:rPr>
        <w:drawing>
          <wp:inline distT="0" distB="0" distL="0" distR="0" wp14:anchorId="3F3BF765" wp14:editId="75ECCA82">
            <wp:extent cx="5822950" cy="1830407"/>
            <wp:effectExtent l="19050" t="19050" r="25400" b="177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46371" cy="1837769"/>
                    </a:xfrm>
                    <a:prstGeom prst="rect">
                      <a:avLst/>
                    </a:prstGeom>
                    <a:ln>
                      <a:solidFill>
                        <a:schemeClr val="tx1"/>
                      </a:solidFill>
                    </a:ln>
                  </pic:spPr>
                </pic:pic>
              </a:graphicData>
            </a:graphic>
          </wp:inline>
        </w:drawing>
      </w:r>
    </w:p>
    <w:p w:rsidR="00360913" w:rsidRDefault="002A5481" w:rsidP="00C239D6">
      <w:pPr>
        <w:tabs>
          <w:tab w:val="left" w:pos="5103"/>
        </w:tabs>
        <w:spacing w:after="240" w:line="360" w:lineRule="auto"/>
        <w:rPr>
          <w:rFonts w:eastAsia="等线"/>
          <w:lang w:val="en-US" w:eastAsia="zh-CN"/>
        </w:rPr>
      </w:pPr>
      <w:r>
        <w:rPr>
          <w:rFonts w:eastAsia="等线" w:hint="eastAsia"/>
          <w:lang w:val="en-US" w:eastAsia="zh-CN"/>
        </w:rPr>
        <w:t>O</w:t>
      </w:r>
      <w:r>
        <w:rPr>
          <w:rFonts w:eastAsia="等线"/>
          <w:lang w:val="en-US" w:eastAsia="zh-CN"/>
        </w:rPr>
        <w:t xml:space="preserve">n the other hand, from the point of network deployment, the </w:t>
      </w:r>
      <w:r w:rsidR="00594DC7">
        <w:rPr>
          <w:rFonts w:eastAsia="等线"/>
          <w:lang w:val="en-US" w:eastAsia="zh-CN"/>
        </w:rPr>
        <w:t xml:space="preserve">contribution </w:t>
      </w:r>
      <w:r w:rsidR="00635B35">
        <w:rPr>
          <w:rFonts w:eastAsia="等线"/>
          <w:lang w:val="en-US" w:eastAsia="zh-CN"/>
        </w:rPr>
        <w:t>[3]</w:t>
      </w:r>
      <w:r w:rsidR="00E63113">
        <w:rPr>
          <w:rFonts w:eastAsia="等线"/>
          <w:lang w:val="en-US" w:eastAsia="zh-CN"/>
        </w:rPr>
        <w:t xml:space="preserve"> shows their analysis on the deployment scenarios with good coverage, modest coverage and poor coverage</w:t>
      </w:r>
      <w:r w:rsidR="00635B35">
        <w:rPr>
          <w:rFonts w:eastAsia="等线"/>
          <w:lang w:val="en-US" w:eastAsia="zh-CN"/>
        </w:rPr>
        <w:t>. And the conclusion is provided that small AoA angle separation will never occurs in all the deployment scenarios, which coincides with the conclusion in the contribution [4].</w:t>
      </w:r>
    </w:p>
    <w:p w:rsidR="00635B35" w:rsidRDefault="00635B35" w:rsidP="00C239D6">
      <w:pPr>
        <w:tabs>
          <w:tab w:val="left" w:pos="5103"/>
        </w:tabs>
        <w:spacing w:after="240" w:line="360" w:lineRule="auto"/>
        <w:rPr>
          <w:rFonts w:eastAsia="等线"/>
          <w:lang w:val="en-US" w:eastAsia="zh-CN"/>
        </w:rPr>
      </w:pPr>
      <w:r>
        <w:rPr>
          <w:rFonts w:eastAsia="等线"/>
          <w:lang w:val="en-US" w:eastAsia="zh-CN"/>
        </w:rPr>
        <w:t>From the above two aspect considerations, the minimum AoA angular separation is proposed to be 30 degree.</w:t>
      </w:r>
    </w:p>
    <w:p w:rsidR="00635B35" w:rsidRDefault="00635B35" w:rsidP="00C239D6">
      <w:pPr>
        <w:tabs>
          <w:tab w:val="left" w:pos="5103"/>
        </w:tabs>
        <w:spacing w:after="240" w:line="360" w:lineRule="auto"/>
        <w:rPr>
          <w:rFonts w:eastAsia="等线"/>
          <w:lang w:val="en-US" w:eastAsia="zh-CN"/>
        </w:rPr>
      </w:pPr>
      <w:r>
        <w:rPr>
          <w:rFonts w:eastAsia="等线"/>
          <w:lang w:val="en-US" w:eastAsia="zh-CN"/>
        </w:rPr>
        <w:t xml:space="preserve">For the maximum AoA angular separation, </w:t>
      </w:r>
      <w:r w:rsidR="0078520C">
        <w:rPr>
          <w:rFonts w:eastAsia="等线"/>
          <w:lang w:val="en-US" w:eastAsia="zh-CN"/>
        </w:rPr>
        <w:t>150 degree AoA angular separation is confirmed from test system feasibility aspect, and whether the values beyond 150 degree (i.e. 150 degree to 180 degree) can be satisfied in OTA chamber need further study</w:t>
      </w:r>
      <w:r w:rsidR="00A2614E">
        <w:rPr>
          <w:rFonts w:eastAsia="等线"/>
          <w:lang w:val="en-US" w:eastAsia="zh-CN"/>
        </w:rPr>
        <w:t>, because of blocking issue and signal interference issue, and so on. Regarding user scenarios in the actual network deployment, the 180 degree of azimuth angle separation from top-view is possible user case</w:t>
      </w:r>
      <w:r w:rsidR="00CF10A5">
        <w:rPr>
          <w:rFonts w:eastAsia="等线"/>
          <w:lang w:val="en-US" w:eastAsia="zh-CN"/>
        </w:rPr>
        <w:t xml:space="preserve"> that UE encounters. However, when taking elevation view into account, the AoA angular separation can hardly be 180 degree, because of the different height between the base station and the UE. The Top view and the Elevation view are illustrated as below.</w:t>
      </w:r>
    </w:p>
    <w:p w:rsidR="00360913" w:rsidRDefault="00A2614E" w:rsidP="00A2614E">
      <w:pPr>
        <w:tabs>
          <w:tab w:val="left" w:pos="5103"/>
        </w:tabs>
        <w:spacing w:after="240" w:line="360" w:lineRule="auto"/>
        <w:jc w:val="center"/>
        <w:rPr>
          <w:rFonts w:eastAsia="等线"/>
          <w:lang w:val="en-US" w:eastAsia="zh-CN"/>
        </w:rPr>
      </w:pPr>
      <w:r>
        <w:rPr>
          <w:noProof/>
        </w:rPr>
        <w:drawing>
          <wp:inline distT="0" distB="0" distL="0" distR="0" wp14:anchorId="1CA551CD" wp14:editId="025C947B">
            <wp:extent cx="5689600" cy="108774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715" cy="1095795"/>
                    </a:xfrm>
                    <a:prstGeom prst="rect">
                      <a:avLst/>
                    </a:prstGeom>
                  </pic:spPr>
                </pic:pic>
              </a:graphicData>
            </a:graphic>
          </wp:inline>
        </w:drawing>
      </w:r>
    </w:p>
    <w:p w:rsidR="00A2614E" w:rsidRDefault="00A2614E" w:rsidP="00C239D6">
      <w:pPr>
        <w:tabs>
          <w:tab w:val="left" w:pos="5103"/>
        </w:tabs>
        <w:spacing w:after="240" w:line="360" w:lineRule="auto"/>
        <w:rPr>
          <w:rFonts w:eastAsia="等线"/>
          <w:lang w:val="en-US" w:eastAsia="zh-CN"/>
        </w:rPr>
      </w:pPr>
    </w:p>
    <w:p w:rsidR="00360913" w:rsidRDefault="00360913" w:rsidP="00CF10A5">
      <w:pPr>
        <w:tabs>
          <w:tab w:val="left" w:pos="5103"/>
        </w:tabs>
        <w:spacing w:after="240" w:line="360" w:lineRule="auto"/>
        <w:jc w:val="center"/>
        <w:rPr>
          <w:rFonts w:eastAsia="等线"/>
          <w:lang w:val="en-US" w:eastAsia="zh-CN"/>
        </w:rPr>
      </w:pPr>
    </w:p>
    <w:p w:rsidR="00360913" w:rsidRDefault="00CF10A5" w:rsidP="00CF10A5">
      <w:pPr>
        <w:tabs>
          <w:tab w:val="left" w:pos="5103"/>
        </w:tabs>
        <w:spacing w:after="240" w:line="360" w:lineRule="auto"/>
        <w:jc w:val="center"/>
        <w:rPr>
          <w:rFonts w:eastAsia="等线"/>
          <w:lang w:val="en-US" w:eastAsia="zh-CN"/>
        </w:rPr>
      </w:pPr>
      <w:r>
        <w:rPr>
          <w:noProof/>
        </w:rPr>
        <w:drawing>
          <wp:inline distT="0" distB="0" distL="0" distR="0" wp14:anchorId="7A8579F6" wp14:editId="06B04D74">
            <wp:extent cx="5555369" cy="2070100"/>
            <wp:effectExtent l="0" t="0" r="762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86065" cy="2081538"/>
                    </a:xfrm>
                    <a:prstGeom prst="rect">
                      <a:avLst/>
                    </a:prstGeom>
                  </pic:spPr>
                </pic:pic>
              </a:graphicData>
            </a:graphic>
          </wp:inline>
        </w:drawing>
      </w:r>
    </w:p>
    <w:p w:rsidR="00360913" w:rsidRDefault="00CF10A5" w:rsidP="00C239D6">
      <w:pPr>
        <w:tabs>
          <w:tab w:val="left" w:pos="5103"/>
        </w:tabs>
        <w:spacing w:after="240" w:line="360" w:lineRule="auto"/>
        <w:rPr>
          <w:rFonts w:eastAsia="等线"/>
          <w:lang w:val="en-US" w:eastAsia="zh-CN"/>
        </w:rPr>
      </w:pPr>
      <w:r>
        <w:rPr>
          <w:rFonts w:eastAsia="等线"/>
          <w:lang w:val="en-US" w:eastAsia="zh-CN"/>
        </w:rPr>
        <w:t xml:space="preserve">So, 180 degree AoA angular separation is not an actual user case </w:t>
      </w:r>
      <w:r w:rsidR="00F7408D">
        <w:rPr>
          <w:rFonts w:eastAsia="等线"/>
          <w:lang w:val="en-US" w:eastAsia="zh-CN"/>
        </w:rPr>
        <w:t>in reality,  and it is no need to extend the maximum AoA angular separation to 180 degree. With the agreement that 150 degree is a feasible AoA angular separation for test system setup, it is proposed to limit the maximum AoA angular separation as 150 degree.</w:t>
      </w:r>
    </w:p>
    <w:p w:rsidR="00F7408D" w:rsidRDefault="00F7408D" w:rsidP="00C239D6">
      <w:pPr>
        <w:tabs>
          <w:tab w:val="left" w:pos="5103"/>
        </w:tabs>
        <w:spacing w:after="240" w:line="360" w:lineRule="auto"/>
        <w:rPr>
          <w:rFonts w:eastAsia="等线"/>
          <w:lang w:val="en-US" w:eastAsia="zh-CN"/>
        </w:rPr>
      </w:pPr>
      <w:r>
        <w:rPr>
          <w:rFonts w:eastAsia="等线"/>
          <w:lang w:val="en-US" w:eastAsia="zh-CN"/>
        </w:rPr>
        <w:t>From the above analysis, the range AoA angular separation is proposed as 30 degree to 150 degree.</w:t>
      </w:r>
    </w:p>
    <w:p w:rsidR="00CF10A5" w:rsidRPr="00F7408D" w:rsidRDefault="00F7408D" w:rsidP="00C239D6">
      <w:pPr>
        <w:tabs>
          <w:tab w:val="left" w:pos="5103"/>
        </w:tabs>
        <w:spacing w:after="240" w:line="360" w:lineRule="auto"/>
        <w:rPr>
          <w:rFonts w:eastAsia="等线"/>
          <w:b/>
          <w:i/>
          <w:lang w:val="en-US" w:eastAsia="zh-CN"/>
        </w:rPr>
      </w:pPr>
      <w:r w:rsidRPr="00F7408D">
        <w:rPr>
          <w:rFonts w:eastAsia="等线" w:hint="eastAsia"/>
          <w:b/>
          <w:i/>
          <w:lang w:val="en-US" w:eastAsia="zh-CN"/>
        </w:rPr>
        <w:t>P</w:t>
      </w:r>
      <w:r w:rsidRPr="00F7408D">
        <w:rPr>
          <w:rFonts w:eastAsia="等线"/>
          <w:b/>
          <w:i/>
          <w:lang w:val="en-US" w:eastAsia="zh-CN"/>
        </w:rPr>
        <w:t>roposal 1: The range AoA angular separation is proposed as 30 degree to 150 degree.</w:t>
      </w:r>
    </w:p>
    <w:p w:rsidR="00CF10A5" w:rsidRDefault="000F381E" w:rsidP="00C239D6">
      <w:pPr>
        <w:tabs>
          <w:tab w:val="left" w:pos="5103"/>
        </w:tabs>
        <w:spacing w:after="240" w:line="360" w:lineRule="auto"/>
        <w:rPr>
          <w:rFonts w:eastAsia="等线"/>
          <w:lang w:val="en-US" w:eastAsia="zh-CN"/>
        </w:rPr>
      </w:pPr>
      <w:r>
        <w:rPr>
          <w:rFonts w:eastAsia="等线"/>
          <w:lang w:val="en-US" w:eastAsia="zh-CN"/>
        </w:rPr>
        <w:t xml:space="preserve">Talking about the value of AoA angular separation, we share our view from test system setup aspect and from UE capability aspect. For test system, if the above Proposal 1 is adopted, it is sure that the any angular separation between 30 degree and 150 degree can be easily achieved with proper </w:t>
      </w:r>
      <w:r w:rsidR="006D6FE5">
        <w:rPr>
          <w:rFonts w:eastAsia="等线"/>
          <w:lang w:val="en-US" w:eastAsia="zh-CN"/>
        </w:rPr>
        <w:t xml:space="preserve">design of </w:t>
      </w:r>
      <w:r>
        <w:rPr>
          <w:rFonts w:eastAsia="等线"/>
          <w:lang w:val="en-US" w:eastAsia="zh-CN"/>
        </w:rPr>
        <w:t>turn table and positioner.</w:t>
      </w:r>
      <w:r w:rsidR="006D6FE5">
        <w:rPr>
          <w:rFonts w:eastAsia="等线"/>
          <w:lang w:val="en-US" w:eastAsia="zh-CN"/>
        </w:rPr>
        <w:t xml:space="preserve"> However, for UE, how many AoA angular separation can conform with RF requirement is a cost-performance balance issue, related to UE ID, number of antenna panels, material of UE covers and so on.</w:t>
      </w:r>
      <w:r w:rsidR="006B1124">
        <w:rPr>
          <w:rFonts w:eastAsia="等线"/>
          <w:lang w:val="en-US" w:eastAsia="zh-CN"/>
        </w:rPr>
        <w:t xml:space="preserve"> Therefore, it is proposed that UE can satisfy the RF requirement with UE’s declaration on the preferred fixed AoA separation between 30 degree to 150 degree.</w:t>
      </w:r>
    </w:p>
    <w:p w:rsidR="00CF10A5" w:rsidRPr="006B1124" w:rsidRDefault="006B1124" w:rsidP="00C239D6">
      <w:pPr>
        <w:tabs>
          <w:tab w:val="left" w:pos="5103"/>
        </w:tabs>
        <w:spacing w:after="240" w:line="360" w:lineRule="auto"/>
        <w:rPr>
          <w:rFonts w:eastAsia="等线"/>
          <w:b/>
          <w:i/>
          <w:lang w:val="en-US" w:eastAsia="zh-CN"/>
        </w:rPr>
      </w:pPr>
      <w:r w:rsidRPr="006B1124">
        <w:rPr>
          <w:rFonts w:eastAsia="等线"/>
          <w:b/>
          <w:i/>
          <w:lang w:val="en-US" w:eastAsia="zh-CN"/>
        </w:rPr>
        <w:t>Proposal 2: It is proposed that UE can satisfy the RF requirement with UE’s declaration on the preferred fixed AoA separation between 30 degree to 150 degree.</w:t>
      </w:r>
    </w:p>
    <w:p w:rsidR="00015959" w:rsidRPr="00D972BC" w:rsidRDefault="00015959" w:rsidP="00015959">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6B1124"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6B1124">
        <w:rPr>
          <w:rFonts w:eastAsia="等线"/>
          <w:lang w:val="en-US" w:eastAsia="zh-CN"/>
        </w:rPr>
        <w:t>the proper range of AoA angular separation for FR2 multi Rx RF requirement, and provided the proposal on choosing the value of AoA angular separation.</w:t>
      </w:r>
    </w:p>
    <w:p w:rsidR="006B1124" w:rsidRPr="00F7408D" w:rsidRDefault="006B1124" w:rsidP="006B1124">
      <w:pPr>
        <w:tabs>
          <w:tab w:val="left" w:pos="5103"/>
        </w:tabs>
        <w:spacing w:after="240" w:line="360" w:lineRule="auto"/>
        <w:rPr>
          <w:rFonts w:eastAsia="等线"/>
          <w:b/>
          <w:i/>
          <w:lang w:val="en-US" w:eastAsia="zh-CN"/>
        </w:rPr>
      </w:pPr>
      <w:r w:rsidRPr="00F7408D">
        <w:rPr>
          <w:rFonts w:eastAsia="等线" w:hint="eastAsia"/>
          <w:b/>
          <w:i/>
          <w:lang w:val="en-US" w:eastAsia="zh-CN"/>
        </w:rPr>
        <w:t>P</w:t>
      </w:r>
      <w:r w:rsidRPr="00F7408D">
        <w:rPr>
          <w:rFonts w:eastAsia="等线"/>
          <w:b/>
          <w:i/>
          <w:lang w:val="en-US" w:eastAsia="zh-CN"/>
        </w:rPr>
        <w:t>roposal 1: The range AoA angular separation is proposed as 30 degree to 150 degree.</w:t>
      </w:r>
    </w:p>
    <w:p w:rsidR="006B1124" w:rsidRPr="006B1124" w:rsidRDefault="006B1124" w:rsidP="006B1124">
      <w:pPr>
        <w:tabs>
          <w:tab w:val="left" w:pos="5103"/>
        </w:tabs>
        <w:spacing w:after="240" w:line="360" w:lineRule="auto"/>
        <w:rPr>
          <w:rFonts w:eastAsia="等线"/>
          <w:b/>
          <w:i/>
          <w:lang w:val="en-US" w:eastAsia="zh-CN"/>
        </w:rPr>
      </w:pPr>
      <w:r w:rsidRPr="006B1124">
        <w:rPr>
          <w:rFonts w:eastAsia="等线"/>
          <w:b/>
          <w:i/>
          <w:lang w:val="en-US" w:eastAsia="zh-CN"/>
        </w:rPr>
        <w:t>Proposal 2: It is proposed that UE can satisfy the RF requirement with UE’s declaration on the preferred fixed AoA separation between 30 degree to 150 degree.</w:t>
      </w:r>
    </w:p>
    <w:p w:rsidR="009A4E55" w:rsidRPr="006B1124"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lastRenderedPageBreak/>
        <w:t>References</w:t>
      </w:r>
    </w:p>
    <w:p w:rsidR="006C0470" w:rsidRDefault="00F857C4" w:rsidP="00311B14">
      <w:pPr>
        <w:overflowPunct w:val="0"/>
        <w:autoSpaceDE w:val="0"/>
        <w:autoSpaceDN w:val="0"/>
        <w:adjustRightInd w:val="0"/>
        <w:spacing w:after="180"/>
        <w:ind w:left="284" w:hangingChars="142" w:hanging="284"/>
        <w:textAlignment w:val="baseline"/>
        <w:rPr>
          <w:rFonts w:eastAsia="等线"/>
          <w:lang w:val="en-US" w:eastAsia="zh-CN"/>
        </w:rPr>
      </w:pPr>
      <w:r w:rsidRPr="00937A76">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6C0470" w:rsidRPr="003E580C">
        <w:rPr>
          <w:rFonts w:eastAsia="等线"/>
          <w:lang w:val="en-US" w:eastAsia="zh-CN"/>
        </w:rPr>
        <w:t>R4-2220533, WF on FR2 multi-Rx</w:t>
      </w:r>
      <w:r w:rsidR="006C0470">
        <w:rPr>
          <w:rFonts w:eastAsia="等线"/>
          <w:lang w:val="en-US" w:eastAsia="zh-CN"/>
        </w:rPr>
        <w:t>, Samsung</w:t>
      </w:r>
    </w:p>
    <w:p w:rsidR="00382511" w:rsidRDefault="002A5481"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937A76" w:rsidRPr="00937A76">
        <w:rPr>
          <w:rFonts w:eastAsia="等线"/>
          <w:lang w:val="en-US" w:eastAsia="zh-CN"/>
        </w:rPr>
        <w:t>R4-2220264</w:t>
      </w:r>
      <w:r w:rsidR="00F14B86" w:rsidRPr="008A79E4">
        <w:rPr>
          <w:rFonts w:eastAsia="等线"/>
          <w:lang w:val="en-US" w:eastAsia="zh-CN"/>
        </w:rPr>
        <w:t xml:space="preserve">, </w:t>
      </w:r>
      <w:r w:rsidR="00937A76" w:rsidRPr="00937A76">
        <w:rPr>
          <w:rFonts w:eastAsia="等线"/>
          <w:lang w:val="en-US" w:eastAsia="zh-CN"/>
        </w:rPr>
        <w:t>WF for FR2 OTA test SI</w:t>
      </w:r>
      <w:r w:rsidR="00937A76">
        <w:rPr>
          <w:rFonts w:eastAsia="等线"/>
          <w:lang w:val="en-US" w:eastAsia="zh-CN"/>
        </w:rPr>
        <w:t>, Qualcomm</w:t>
      </w:r>
    </w:p>
    <w:p w:rsidR="002A5481" w:rsidRPr="00635B35" w:rsidRDefault="00635B35"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635B35">
        <w:rPr>
          <w:rFonts w:eastAsia="等线"/>
          <w:lang w:val="en-US" w:eastAsia="zh-CN"/>
        </w:rPr>
        <w:t>R4-2218556, System and UE assumptions for FR2 simultaneous DL reception from different directions, Samsung</w:t>
      </w:r>
    </w:p>
    <w:p w:rsidR="00635B35" w:rsidRDefault="00635B35"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4] </w:t>
      </w:r>
      <w:r w:rsidRPr="00635B35">
        <w:rPr>
          <w:rFonts w:eastAsia="等线"/>
          <w:lang w:val="en-US" w:eastAsia="zh-CN"/>
        </w:rPr>
        <w:t>R4-2219600, Consideration on small AoA angular separation, OPPO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38D" w:rsidRDefault="0041538D">
      <w:r>
        <w:separator/>
      </w:r>
    </w:p>
  </w:endnote>
  <w:endnote w:type="continuationSeparator" w:id="0">
    <w:p w:rsidR="0041538D" w:rsidRDefault="0041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38D" w:rsidRDefault="0041538D">
      <w:r>
        <w:separator/>
      </w:r>
    </w:p>
  </w:footnote>
  <w:footnote w:type="continuationSeparator" w:id="0">
    <w:p w:rsidR="0041538D" w:rsidRDefault="00415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959"/>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440"/>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280"/>
    <w:rsid w:val="000739AB"/>
    <w:rsid w:val="00074974"/>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20D8"/>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381E"/>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5543"/>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3700"/>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CC"/>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5481"/>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C795C"/>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046"/>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1E7"/>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913"/>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A"/>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80C"/>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38D"/>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278"/>
    <w:rsid w:val="00467931"/>
    <w:rsid w:val="00470D11"/>
    <w:rsid w:val="00470FA4"/>
    <w:rsid w:val="00471C16"/>
    <w:rsid w:val="00471D8A"/>
    <w:rsid w:val="00471F41"/>
    <w:rsid w:val="0047243A"/>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557F"/>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E7F76"/>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DC7"/>
    <w:rsid w:val="00594EDE"/>
    <w:rsid w:val="00595447"/>
    <w:rsid w:val="00595670"/>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279F2"/>
    <w:rsid w:val="00630CDC"/>
    <w:rsid w:val="00630E98"/>
    <w:rsid w:val="006315CE"/>
    <w:rsid w:val="00631FD7"/>
    <w:rsid w:val="00632C15"/>
    <w:rsid w:val="00632F3D"/>
    <w:rsid w:val="00633090"/>
    <w:rsid w:val="00633212"/>
    <w:rsid w:val="006343EA"/>
    <w:rsid w:val="00634F3E"/>
    <w:rsid w:val="006357BE"/>
    <w:rsid w:val="00635B35"/>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24"/>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0470"/>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6FE5"/>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10"/>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20C"/>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3D8"/>
    <w:rsid w:val="00822724"/>
    <w:rsid w:val="008239C4"/>
    <w:rsid w:val="0082470D"/>
    <w:rsid w:val="0082472A"/>
    <w:rsid w:val="0082475F"/>
    <w:rsid w:val="00824781"/>
    <w:rsid w:val="0082483A"/>
    <w:rsid w:val="00824E1B"/>
    <w:rsid w:val="00825F53"/>
    <w:rsid w:val="0083098A"/>
    <w:rsid w:val="008309CC"/>
    <w:rsid w:val="008312B9"/>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D7"/>
    <w:rsid w:val="008F168A"/>
    <w:rsid w:val="008F3547"/>
    <w:rsid w:val="008F38DF"/>
    <w:rsid w:val="008F4408"/>
    <w:rsid w:val="008F448B"/>
    <w:rsid w:val="008F46AD"/>
    <w:rsid w:val="008F4F7A"/>
    <w:rsid w:val="008F55C0"/>
    <w:rsid w:val="008F5887"/>
    <w:rsid w:val="008F5998"/>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37A76"/>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9DE"/>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C0B"/>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14E"/>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28A3"/>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4C1"/>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3DE0"/>
    <w:rsid w:val="00AE41F9"/>
    <w:rsid w:val="00AE425C"/>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09"/>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0F2E"/>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502"/>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0A5"/>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85C"/>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6BDB"/>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64F"/>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D7BA9"/>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2B7B"/>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5E8"/>
    <w:rsid w:val="00E41CD1"/>
    <w:rsid w:val="00E4204C"/>
    <w:rsid w:val="00E429F0"/>
    <w:rsid w:val="00E42C33"/>
    <w:rsid w:val="00E42E70"/>
    <w:rsid w:val="00E43038"/>
    <w:rsid w:val="00E438E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113"/>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77F4A"/>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410"/>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1D"/>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08D"/>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B7CAF"/>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3560"/>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1124"/>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77F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F9FFE-802B-4A2F-B252-5FEABDDA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5494</TotalTime>
  <Pages>4</Pages>
  <Words>711</Words>
  <Characters>4056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82</cp:revision>
  <cp:lastPrinted>2013-04-01T04:20:00Z</cp:lastPrinted>
  <dcterms:created xsi:type="dcterms:W3CDTF">2022-04-18T01:35:00Z</dcterms:created>
  <dcterms:modified xsi:type="dcterms:W3CDTF">2023-02-17T09:33:00Z</dcterms:modified>
</cp:coreProperties>
</file>